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0" w:rsidRDefault="00284578" w:rsidP="0028457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COURSE DETAILS/ CHI TIẾT KHÓA HỌC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284578" w:rsidTr="00284578">
        <w:trPr>
          <w:trHeight w:val="545"/>
        </w:trPr>
        <w:tc>
          <w:tcPr>
            <w:tcW w:w="3545" w:type="dxa"/>
          </w:tcPr>
          <w:p w:rsidR="00284578" w:rsidRPr="00284578" w:rsidRDefault="00284578" w:rsidP="00284578">
            <w:pPr>
              <w:spacing w:before="24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Course name/ Tên khóa học</w:t>
            </w:r>
          </w:p>
        </w:tc>
        <w:tc>
          <w:tcPr>
            <w:tcW w:w="7229" w:type="dxa"/>
          </w:tcPr>
          <w:p w:rsidR="00284578" w:rsidRDefault="00284578" w:rsidP="00284578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4578" w:rsidTr="00284578">
        <w:trPr>
          <w:trHeight w:val="553"/>
        </w:trPr>
        <w:tc>
          <w:tcPr>
            <w:tcW w:w="3545" w:type="dxa"/>
          </w:tcPr>
          <w:p w:rsidR="00284578" w:rsidRPr="00284578" w:rsidRDefault="00284578" w:rsidP="00284578">
            <w:pPr>
              <w:spacing w:before="24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Dates/ Ngày học</w:t>
            </w:r>
          </w:p>
        </w:tc>
        <w:tc>
          <w:tcPr>
            <w:tcW w:w="7229" w:type="dxa"/>
          </w:tcPr>
          <w:p w:rsidR="00284578" w:rsidRPr="00284578" w:rsidRDefault="00284578" w:rsidP="00284578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578" w:rsidTr="00284578">
        <w:trPr>
          <w:trHeight w:val="547"/>
        </w:trPr>
        <w:tc>
          <w:tcPr>
            <w:tcW w:w="3545" w:type="dxa"/>
          </w:tcPr>
          <w:p w:rsidR="00284578" w:rsidRPr="00284578" w:rsidRDefault="00284578" w:rsidP="00284578">
            <w:pPr>
              <w:spacing w:before="24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Location/ Địa điểm</w:t>
            </w:r>
          </w:p>
        </w:tc>
        <w:tc>
          <w:tcPr>
            <w:tcW w:w="7229" w:type="dxa"/>
          </w:tcPr>
          <w:p w:rsidR="00284578" w:rsidRPr="00284578" w:rsidRDefault="00284578" w:rsidP="00284578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5774" w:rsidRDefault="00B25774" w:rsidP="00B25774">
      <w:pPr>
        <w:pStyle w:val="ListParagraph"/>
        <w:ind w:left="284"/>
        <w:rPr>
          <w:rFonts w:ascii="Times New Roman" w:hAnsi="Times New Roman" w:cs="Times New Roman"/>
          <w:b/>
          <w:lang w:val="en-US"/>
        </w:rPr>
      </w:pPr>
    </w:p>
    <w:p w:rsidR="00284578" w:rsidRPr="00B25774" w:rsidRDefault="00284578" w:rsidP="00B25774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en-US"/>
        </w:rPr>
      </w:pPr>
      <w:r w:rsidRPr="00B25774">
        <w:rPr>
          <w:rFonts w:ascii="Times New Roman" w:hAnsi="Times New Roman" w:cs="Times New Roman"/>
          <w:b/>
          <w:lang w:val="en-US"/>
        </w:rPr>
        <w:t xml:space="preserve">DELEGATES INFORMATION </w:t>
      </w:r>
      <w:r w:rsidRPr="00B25774">
        <w:rPr>
          <w:rFonts w:ascii="Times New Roman" w:hAnsi="Times New Roman" w:cs="Times New Roman"/>
          <w:i/>
          <w:lang w:val="en-US"/>
        </w:rPr>
        <w:t>(List all delegates)</w:t>
      </w:r>
      <w:r w:rsidRPr="00B25774">
        <w:rPr>
          <w:rFonts w:ascii="Times New Roman" w:hAnsi="Times New Roman" w:cs="Times New Roman"/>
          <w:b/>
          <w:lang w:val="en-US"/>
        </w:rPr>
        <w:t xml:space="preserve"> / THÔNG TIN HỌC VIÊN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591"/>
        <w:gridCol w:w="1521"/>
        <w:gridCol w:w="1842"/>
        <w:gridCol w:w="2182"/>
        <w:gridCol w:w="2638"/>
      </w:tblGrid>
      <w:tr w:rsidR="00284578" w:rsidRPr="00284578" w:rsidTr="00985619">
        <w:trPr>
          <w:trHeight w:val="540"/>
        </w:trPr>
        <w:tc>
          <w:tcPr>
            <w:tcW w:w="2591" w:type="dxa"/>
          </w:tcPr>
          <w:p w:rsidR="00284578" w:rsidRPr="00284578" w:rsidRDefault="00284578" w:rsidP="002845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(Mr/ Ms…)of delegates</w:t>
            </w:r>
          </w:p>
        </w:tc>
        <w:tc>
          <w:tcPr>
            <w:tcW w:w="1521" w:type="dxa"/>
          </w:tcPr>
          <w:p w:rsidR="00284578" w:rsidRPr="00284578" w:rsidRDefault="00284578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Price/ Delegates</w:t>
            </w:r>
          </w:p>
        </w:tc>
        <w:tc>
          <w:tcPr>
            <w:tcW w:w="1842" w:type="dxa"/>
          </w:tcPr>
          <w:p w:rsidR="00284578" w:rsidRPr="00284578" w:rsidRDefault="00985619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Tel/ Mobile</w:t>
            </w:r>
          </w:p>
        </w:tc>
        <w:tc>
          <w:tcPr>
            <w:tcW w:w="2182" w:type="dxa"/>
          </w:tcPr>
          <w:p w:rsidR="00284578" w:rsidRPr="00284578" w:rsidRDefault="00985619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 of Identify Card/ Số CMND</w:t>
            </w:r>
          </w:p>
        </w:tc>
        <w:tc>
          <w:tcPr>
            <w:tcW w:w="2638" w:type="dxa"/>
          </w:tcPr>
          <w:p w:rsidR="00284578" w:rsidRPr="00284578" w:rsidRDefault="00985619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 address</w:t>
            </w:r>
          </w:p>
        </w:tc>
      </w:tr>
      <w:tr w:rsidR="00284578" w:rsidRPr="00284578" w:rsidTr="00985619">
        <w:trPr>
          <w:trHeight w:val="576"/>
        </w:trPr>
        <w:tc>
          <w:tcPr>
            <w:tcW w:w="2591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1" w:type="dxa"/>
          </w:tcPr>
          <w:p w:rsidR="00284578" w:rsidRPr="00284578" w:rsidRDefault="00284578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8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578" w:rsidRPr="00284578" w:rsidTr="00985619">
        <w:trPr>
          <w:trHeight w:val="542"/>
        </w:trPr>
        <w:tc>
          <w:tcPr>
            <w:tcW w:w="2591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1" w:type="dxa"/>
          </w:tcPr>
          <w:p w:rsidR="00284578" w:rsidRPr="00284578" w:rsidRDefault="00284578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8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578" w:rsidRPr="00284578" w:rsidTr="00985619">
        <w:trPr>
          <w:trHeight w:val="564"/>
        </w:trPr>
        <w:tc>
          <w:tcPr>
            <w:tcW w:w="2591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1" w:type="dxa"/>
          </w:tcPr>
          <w:p w:rsidR="00284578" w:rsidRPr="00284578" w:rsidRDefault="00284578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8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578" w:rsidRPr="00284578" w:rsidTr="00985619">
        <w:trPr>
          <w:trHeight w:val="544"/>
        </w:trPr>
        <w:tc>
          <w:tcPr>
            <w:tcW w:w="2591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1" w:type="dxa"/>
          </w:tcPr>
          <w:p w:rsidR="00284578" w:rsidRPr="00284578" w:rsidRDefault="00284578" w:rsidP="00985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2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8" w:type="dxa"/>
          </w:tcPr>
          <w:p w:rsidR="00284578" w:rsidRPr="00284578" w:rsidRDefault="00284578" w:rsidP="002845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85619" w:rsidRDefault="00985619" w:rsidP="00284578">
      <w:pPr>
        <w:rPr>
          <w:rStyle w:val="fontstyle01"/>
        </w:rPr>
      </w:pPr>
      <w:r>
        <w:rPr>
          <w:rStyle w:val="fontstyle01"/>
        </w:rPr>
        <w:t>Please include mobile number to inform in case of any emergencies</w:t>
      </w:r>
    </w:p>
    <w:p w:rsidR="00886689" w:rsidRPr="00985619" w:rsidRDefault="00886689" w:rsidP="00886689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en-US"/>
        </w:rPr>
      </w:pPr>
      <w:r w:rsidRPr="00985619">
        <w:rPr>
          <w:rFonts w:ascii="CIDFont+F3" w:hAnsi="CIDFont+F3"/>
          <w:b/>
          <w:bCs/>
          <w:color w:val="000000"/>
          <w:sz w:val="24"/>
          <w:szCs w:val="24"/>
        </w:rPr>
        <w:t>INVOICE INFORMATION/ THÔNG TIN XUẤT HÓA ĐƠN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544"/>
        <w:gridCol w:w="5230"/>
      </w:tblGrid>
      <w:tr w:rsidR="00886689" w:rsidRPr="00985619" w:rsidTr="001D7A53">
        <w:trPr>
          <w:trHeight w:val="524"/>
        </w:trPr>
        <w:tc>
          <w:tcPr>
            <w:tcW w:w="5544" w:type="dxa"/>
          </w:tcPr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company</w:t>
            </w:r>
          </w:p>
        </w:tc>
        <w:tc>
          <w:tcPr>
            <w:tcW w:w="5230" w:type="dxa"/>
          </w:tcPr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689" w:rsidRPr="00985619" w:rsidTr="001D7A53">
        <w:trPr>
          <w:trHeight w:val="546"/>
        </w:trPr>
        <w:tc>
          <w:tcPr>
            <w:tcW w:w="5544" w:type="dxa"/>
          </w:tcPr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5230" w:type="dxa"/>
          </w:tcPr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689" w:rsidRPr="00985619" w:rsidTr="001D7A53">
        <w:trPr>
          <w:trHeight w:val="554"/>
        </w:trPr>
        <w:tc>
          <w:tcPr>
            <w:tcW w:w="5544" w:type="dxa"/>
          </w:tcPr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Tax code</w:t>
            </w:r>
          </w:p>
        </w:tc>
        <w:tc>
          <w:tcPr>
            <w:tcW w:w="5230" w:type="dxa"/>
          </w:tcPr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689" w:rsidRPr="00985619" w:rsidTr="001D7A53">
        <w:trPr>
          <w:trHeight w:val="576"/>
        </w:trPr>
        <w:tc>
          <w:tcPr>
            <w:tcW w:w="5544" w:type="dxa"/>
          </w:tcPr>
          <w:p w:rsidR="00886689" w:rsidRPr="00985619" w:rsidRDefault="00886689" w:rsidP="001D7A53">
            <w:pPr>
              <w:rPr>
                <w:i/>
                <w:sz w:val="24"/>
                <w:szCs w:val="24"/>
              </w:rPr>
            </w:pPr>
            <w:r w:rsidRPr="00985619">
              <w:rPr>
                <w:rStyle w:val="fontstyle01"/>
                <w:i w:val="0"/>
              </w:rPr>
              <w:t>Client contact name &amp; designation</w:t>
            </w:r>
            <w:r w:rsidRPr="00985619">
              <w:rPr>
                <w:rFonts w:ascii="CIDFont+F1" w:hAnsi="CIDFont+F1"/>
                <w:i/>
                <w:color w:val="000000"/>
              </w:rPr>
              <w:br/>
            </w:r>
            <w:r w:rsidRPr="00985619">
              <w:rPr>
                <w:rStyle w:val="fontstyle01"/>
                <w:i w:val="0"/>
              </w:rPr>
              <w:t>(if not delegate)</w:t>
            </w:r>
          </w:p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30" w:type="dxa"/>
          </w:tcPr>
          <w:p w:rsidR="00886689" w:rsidRPr="00985619" w:rsidRDefault="00886689" w:rsidP="001D7A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86689" w:rsidRDefault="00886689" w:rsidP="00FC3B60">
      <w:pPr>
        <w:pStyle w:val="ListParagraph"/>
        <w:spacing w:after="0" w:line="240" w:lineRule="auto"/>
        <w:ind w:left="284"/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</w:pPr>
    </w:p>
    <w:p w:rsidR="00985619" w:rsidRDefault="00985619" w:rsidP="00886689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IDFont+F6" w:eastAsia="Times New Roman" w:hAnsi="CIDFont+F6" w:cs="Times New Roman"/>
          <w:i/>
          <w:iCs/>
          <w:color w:val="000000"/>
          <w:sz w:val="24"/>
          <w:szCs w:val="24"/>
          <w:lang w:eastAsia="en-SG"/>
        </w:rPr>
      </w:pPr>
      <w:r w:rsidRPr="00985619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t>PAYMENT METHOD/ THANH TOÁN</w:t>
      </w:r>
      <w:r w:rsidRPr="00985619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br/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The client </w:t>
      </w:r>
      <w:r w:rsidRPr="00985619">
        <w:rPr>
          <w:rFonts w:ascii="CIDFont+F6" w:eastAsia="Times New Roman" w:hAnsi="CIDFont+F6" w:cs="Times New Roman"/>
          <w:i/>
          <w:iCs/>
          <w:color w:val="000000"/>
          <w:sz w:val="24"/>
          <w:szCs w:val="24"/>
          <w:lang w:eastAsia="en-SG"/>
        </w:rPr>
        <w:t xml:space="preserve">shall remit to following </w:t>
      </w:r>
      <w:r w:rsidR="00FC3B60">
        <w:rPr>
          <w:rFonts w:ascii="CIDFont+F6" w:eastAsia="Times New Roman" w:hAnsi="CIDFont+F6" w:cs="Times New Roman"/>
          <w:i/>
          <w:iCs/>
          <w:color w:val="000000"/>
          <w:sz w:val="24"/>
          <w:szCs w:val="24"/>
          <w:lang w:eastAsia="en-SG"/>
        </w:rPr>
        <w:t>KMR</w:t>
      </w:r>
      <w:r w:rsidRPr="00985619">
        <w:rPr>
          <w:rFonts w:ascii="CIDFont+F6" w:eastAsia="Times New Roman" w:hAnsi="CIDFont+F6" w:cs="Times New Roman"/>
          <w:i/>
          <w:iCs/>
          <w:color w:val="000000"/>
          <w:sz w:val="24"/>
          <w:szCs w:val="24"/>
          <w:lang w:eastAsia="en-SG"/>
        </w:rPr>
        <w:t xml:space="preserve">’s account/ Khách hàng vui lòng chuyển học phí vào tài khoản của </w:t>
      </w:r>
      <w:r w:rsidR="00FC3B60">
        <w:rPr>
          <w:rFonts w:ascii="CIDFont+F6" w:eastAsia="Times New Roman" w:hAnsi="CIDFont+F6" w:cs="Times New Roman"/>
          <w:i/>
          <w:iCs/>
          <w:color w:val="000000"/>
          <w:sz w:val="24"/>
          <w:szCs w:val="24"/>
          <w:lang w:eastAsia="en-SG"/>
        </w:rPr>
        <w:t>KMR Việt Nam</w:t>
      </w:r>
      <w:r w:rsidRPr="00985619">
        <w:rPr>
          <w:rFonts w:ascii="CIDFont+F6" w:eastAsia="Times New Roman" w:hAnsi="CIDFont+F6" w:cs="Times New Roman"/>
          <w:i/>
          <w:iCs/>
          <w:color w:val="000000"/>
          <w:sz w:val="24"/>
          <w:szCs w:val="24"/>
          <w:lang w:eastAsia="en-SG"/>
        </w:rPr>
        <w:t xml:space="preserve"> dưới đây:</w:t>
      </w:r>
    </w:p>
    <w:p w:rsidR="00FC3B60" w:rsidRDefault="00FC3B60" w:rsidP="00FC3B60">
      <w:pPr>
        <w:pStyle w:val="ListParagraph"/>
        <w:spacing w:after="0" w:line="240" w:lineRule="auto"/>
        <w:ind w:left="284"/>
        <w:rPr>
          <w:rFonts w:ascii="CIDFont+F6" w:eastAsia="Times New Roman" w:hAnsi="CIDFont+F6" w:cs="Times New Roman"/>
          <w:i/>
          <w:iCs/>
          <w:color w:val="000000"/>
          <w:sz w:val="24"/>
          <w:szCs w:val="24"/>
          <w:lang w:eastAsia="en-S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039"/>
      </w:tblGrid>
      <w:tr w:rsidR="0070086F" w:rsidRPr="0070086F" w:rsidTr="00886689">
        <w:trPr>
          <w:trHeight w:val="397"/>
        </w:trPr>
        <w:tc>
          <w:tcPr>
            <w:tcW w:w="3000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Số tài khoản</w:t>
            </w:r>
          </w:p>
        </w:tc>
        <w:tc>
          <w:tcPr>
            <w:tcW w:w="6039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700-007-037256 (VND);</w:t>
            </w:r>
          </w:p>
        </w:tc>
      </w:tr>
      <w:tr w:rsidR="0070086F" w:rsidRPr="0070086F" w:rsidTr="00886689">
        <w:trPr>
          <w:trHeight w:val="397"/>
        </w:trPr>
        <w:tc>
          <w:tcPr>
            <w:tcW w:w="3000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Tên Ngân hàng</w:t>
            </w:r>
          </w:p>
        </w:tc>
        <w:tc>
          <w:tcPr>
            <w:tcW w:w="6039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Ngân hàng Shinhan Việt Nam, Chi nhánh TP. Hồ Chí Minh</w:t>
            </w:r>
          </w:p>
        </w:tc>
      </w:tr>
      <w:tr w:rsidR="0070086F" w:rsidRPr="0070086F" w:rsidTr="00886689">
        <w:trPr>
          <w:trHeight w:val="397"/>
        </w:trPr>
        <w:tc>
          <w:tcPr>
            <w:tcW w:w="3000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Tên người thụ hưởng</w:t>
            </w:r>
          </w:p>
        </w:tc>
        <w:tc>
          <w:tcPr>
            <w:tcW w:w="6039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Công ty TNHH KMR Việt Nam</w:t>
            </w:r>
          </w:p>
        </w:tc>
      </w:tr>
      <w:tr w:rsidR="0070086F" w:rsidRPr="0070086F" w:rsidTr="00886689">
        <w:trPr>
          <w:trHeight w:val="397"/>
        </w:trPr>
        <w:tc>
          <w:tcPr>
            <w:tcW w:w="3000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Địa chỉ </w:t>
            </w:r>
          </w:p>
        </w:tc>
        <w:tc>
          <w:tcPr>
            <w:tcW w:w="6039" w:type="dxa"/>
            <w:vAlign w:val="center"/>
            <w:hideMark/>
          </w:tcPr>
          <w:p w:rsidR="0070086F" w:rsidRPr="0070086F" w:rsidRDefault="0070086F" w:rsidP="0088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180-182 Lý Chính Thắng, Phường 9, Quận 3, TP. HCM</w:t>
            </w:r>
          </w:p>
        </w:tc>
      </w:tr>
      <w:tr w:rsidR="0070086F" w:rsidRPr="0070086F" w:rsidTr="00886689">
        <w:trPr>
          <w:trHeight w:val="397"/>
        </w:trPr>
        <w:tc>
          <w:tcPr>
            <w:tcW w:w="3000" w:type="dxa"/>
            <w:vAlign w:val="center"/>
            <w:hideMark/>
          </w:tcPr>
          <w:p w:rsidR="0070086F" w:rsidRDefault="0070086F" w:rsidP="0070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0086F" w:rsidRPr="0070086F" w:rsidRDefault="0070086F" w:rsidP="0070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Swift Code </w:t>
            </w:r>
          </w:p>
        </w:tc>
        <w:tc>
          <w:tcPr>
            <w:tcW w:w="6039" w:type="dxa"/>
            <w:vAlign w:val="center"/>
            <w:hideMark/>
          </w:tcPr>
          <w:p w:rsidR="0070086F" w:rsidRDefault="0070086F" w:rsidP="0070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0086F" w:rsidRPr="0070086F" w:rsidRDefault="0070086F" w:rsidP="0070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SHBKVNVXX</w:t>
            </w:r>
          </w:p>
        </w:tc>
      </w:tr>
    </w:tbl>
    <w:p w:rsidR="008441D2" w:rsidRDefault="00985619" w:rsidP="00232860">
      <w:pPr>
        <w:rPr>
          <w:rFonts w:ascii="CIDFont+F3" w:eastAsia="Times New Roman" w:hAnsi="CIDFont+F3" w:cs="Times New Roman"/>
          <w:b/>
          <w:bCs/>
          <w:color w:val="FF0000"/>
          <w:sz w:val="24"/>
          <w:szCs w:val="24"/>
          <w:lang w:eastAsia="en-SG"/>
        </w:rPr>
      </w:pPr>
      <w:r w:rsidRPr="00985619">
        <w:rPr>
          <w:rFonts w:ascii="CIDFont+F6" w:eastAsia="Times New Roman" w:hAnsi="CIDFont+F6" w:cs="Times New Roman"/>
          <w:i/>
          <w:iCs/>
          <w:color w:val="FF0000"/>
          <w:sz w:val="24"/>
          <w:szCs w:val="24"/>
          <w:lang w:eastAsia="en-SG"/>
        </w:rPr>
        <w:lastRenderedPageBreak/>
        <w:t xml:space="preserve">Payment is required prior to course attendance. Payment shall be done at least one week </w:t>
      </w:r>
      <w:r w:rsidR="00232860">
        <w:rPr>
          <w:rFonts w:ascii="CIDFont+F6" w:eastAsia="Times New Roman" w:hAnsi="CIDFont+F6" w:cs="Times New Roman"/>
          <w:i/>
          <w:iCs/>
          <w:color w:val="FF0000"/>
          <w:sz w:val="24"/>
          <w:szCs w:val="24"/>
          <w:lang w:eastAsia="en-SG"/>
        </w:rPr>
        <w:t xml:space="preserve">prior to the course. </w:t>
      </w:r>
      <w:r w:rsidRPr="00985619">
        <w:rPr>
          <w:rFonts w:ascii="CIDFont+F6" w:eastAsia="Times New Roman" w:hAnsi="CIDFont+F6" w:cs="Times New Roman"/>
          <w:i/>
          <w:iCs/>
          <w:color w:val="FF0000"/>
          <w:sz w:val="24"/>
          <w:szCs w:val="24"/>
          <w:lang w:eastAsia="en-SG"/>
        </w:rPr>
        <w:t xml:space="preserve">Please see Terms &amp; Conditions as bellows/ </w:t>
      </w:r>
      <w:r w:rsidRPr="00985619">
        <w:rPr>
          <w:rFonts w:ascii="CIDFont+F1" w:eastAsia="Times New Roman" w:hAnsi="CIDFont+F1" w:cs="Times New Roman"/>
          <w:color w:val="FF0000"/>
          <w:sz w:val="24"/>
          <w:szCs w:val="24"/>
          <w:lang w:eastAsia="en-SG"/>
        </w:rPr>
        <w:t>Học phí được thanh toán trước k</w:t>
      </w:r>
      <w:r w:rsidR="00232860">
        <w:rPr>
          <w:rFonts w:ascii="CIDFont+F1" w:eastAsia="Times New Roman" w:hAnsi="CIDFont+F1" w:cs="Times New Roman"/>
          <w:color w:val="FF0000"/>
          <w:sz w:val="24"/>
          <w:szCs w:val="24"/>
          <w:lang w:eastAsia="en-SG"/>
        </w:rPr>
        <w:t xml:space="preserve">hi tham dự khóa học, Thanh toán </w:t>
      </w:r>
      <w:r w:rsidRPr="00985619">
        <w:rPr>
          <w:rFonts w:ascii="CIDFont+F1" w:eastAsia="Times New Roman" w:hAnsi="CIDFont+F1" w:cs="Times New Roman"/>
          <w:color w:val="FF0000"/>
          <w:sz w:val="24"/>
          <w:szCs w:val="24"/>
          <w:lang w:eastAsia="en-SG"/>
        </w:rPr>
        <w:t>trước khóa học ít nhất là một tuần. Vui lòng đọc các điều khoản và điều kiện thanh toán ở dưới</w:t>
      </w:r>
      <w:r w:rsidRPr="00985619">
        <w:rPr>
          <w:rFonts w:ascii="CIDFont+F3" w:eastAsia="Times New Roman" w:hAnsi="CIDFont+F3" w:cs="Times New Roman"/>
          <w:b/>
          <w:bCs/>
          <w:color w:val="FF0000"/>
          <w:sz w:val="24"/>
          <w:szCs w:val="24"/>
          <w:lang w:eastAsia="en-SG"/>
        </w:rPr>
        <w:t>:</w:t>
      </w:r>
    </w:p>
    <w:p w:rsidR="00985619" w:rsidRPr="00232860" w:rsidRDefault="00985619" w:rsidP="00232860">
      <w:pPr>
        <w:rPr>
          <w:rFonts w:ascii="CIDFont+F3" w:eastAsia="Times New Roman" w:hAnsi="CIDFont+F3" w:cs="Times New Roman"/>
          <w:b/>
          <w:bCs/>
          <w:color w:val="FF0000"/>
          <w:sz w:val="24"/>
          <w:szCs w:val="24"/>
          <w:lang w:eastAsia="en-SG"/>
        </w:rPr>
      </w:pPr>
      <w:r w:rsidRPr="00985619">
        <w:rPr>
          <w:rFonts w:ascii="CIDFont+F4" w:eastAsia="Times New Roman" w:hAnsi="CIDFont+F4" w:cs="Times New Roman"/>
          <w:color w:val="000000"/>
          <w:sz w:val="24"/>
          <w:szCs w:val="24"/>
          <w:lang w:eastAsia="en-SG"/>
        </w:rPr>
        <w:sym w:font="Symbol" w:char="F0B7"/>
      </w:r>
      <w:r w:rsidRPr="00985619">
        <w:rPr>
          <w:rFonts w:ascii="CIDFont+F4" w:eastAsia="Times New Roman" w:hAnsi="CIDFont+F4" w:cs="Times New Roman"/>
          <w:color w:val="000000"/>
          <w:sz w:val="24"/>
          <w:szCs w:val="24"/>
          <w:lang w:eastAsia="en-SG"/>
        </w:rPr>
        <w:t xml:space="preserve"> </w:t>
      </w:r>
      <w:r w:rsidRPr="00985619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t>TERMS AND CONDITIONS:</w:t>
      </w:r>
      <w:r w:rsidRPr="00985619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br/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1. Upon return of this signed booking form, </w:t>
      </w:r>
      <w:r w:rsidR="00232860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KMR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considers the booking confirmed and will invoice the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Delegate/ Company accordingly.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br/>
        <w:t>2. Payment shall be done at least one week prior to the course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br/>
        <w:t>3. Cancellations must be given in writing. In the event that cancellation is received 1 week or less prior to the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course, 50% of the course fee will be charged. For ‘No-shows’ on the course, the full course fee will be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charged.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br/>
        <w:t>4. The certificates are sent directly to the delegates. Please specify contact details if certificate is to be sent to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br/>
        <w:t>any other department/address.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br/>
        <w:t xml:space="preserve">5. Delegates cannot bring any claim or legal action against </w:t>
      </w:r>
      <w:r w:rsidR="00232860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KMR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relating to participation in the course or from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knowledge obtained during the course.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br/>
      </w:r>
      <w:r w:rsidRPr="00985619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t xml:space="preserve">6. 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The organizer reserves the right to make any amendments and/or changes to the course agenda, venue,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speaker replacements and/or topics warranted by circumstances beyond its control. Every effort will be made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 xml:space="preserve"> 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t>to inform the participants of the changes</w:t>
      </w:r>
      <w:r w:rsidRPr="00985619">
        <w:rPr>
          <w:rFonts w:ascii="CIDFont+F1" w:eastAsia="Times New Roman" w:hAnsi="CIDFont+F1" w:cs="Times New Roman"/>
          <w:color w:val="000000"/>
          <w:sz w:val="24"/>
          <w:szCs w:val="24"/>
          <w:lang w:eastAsia="en-SG"/>
        </w:rPr>
        <w:br/>
      </w:r>
      <w:r w:rsidRPr="00985619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t xml:space="preserve">Please sign the registration for and send it to </w:t>
      </w:r>
      <w:r w:rsidR="00232860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t>KMR</w:t>
      </w:r>
      <w:r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t xml:space="preserve"> for confirmation of </w:t>
      </w:r>
      <w:r w:rsidRPr="00985619">
        <w:rPr>
          <w:rFonts w:ascii="CIDFont+F3" w:eastAsia="Times New Roman" w:hAnsi="CIDFont+F3" w:cs="Times New Roman"/>
          <w:b/>
          <w:bCs/>
          <w:color w:val="000000"/>
          <w:sz w:val="24"/>
          <w:szCs w:val="24"/>
          <w:lang w:eastAsia="en-SG"/>
        </w:rPr>
        <w:t>registration: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3621"/>
        <w:gridCol w:w="3750"/>
      </w:tblGrid>
      <w:tr w:rsidR="00985619" w:rsidTr="00265B96">
        <w:trPr>
          <w:trHeight w:val="2549"/>
        </w:trPr>
        <w:tc>
          <w:tcPr>
            <w:tcW w:w="3403" w:type="dxa"/>
          </w:tcPr>
          <w:p w:rsidR="00985619" w:rsidRPr="00265B96" w:rsidRDefault="00265B96" w:rsidP="00265B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B96">
              <w:rPr>
                <w:rFonts w:ascii="Times New Roman" w:hAnsi="Times New Roman" w:cs="Times New Roman"/>
                <w:lang w:val="en-US"/>
              </w:rPr>
              <w:t>Signature &amp; Stamp</w:t>
            </w:r>
          </w:p>
        </w:tc>
        <w:tc>
          <w:tcPr>
            <w:tcW w:w="3621" w:type="dxa"/>
          </w:tcPr>
          <w:p w:rsidR="00985619" w:rsidRPr="00265B96" w:rsidRDefault="00265B96" w:rsidP="00265B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3750" w:type="dxa"/>
          </w:tcPr>
          <w:p w:rsidR="00985619" w:rsidRPr="00265B96" w:rsidRDefault="00265B96" w:rsidP="00265B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</w:tr>
    </w:tbl>
    <w:p w:rsidR="00232860" w:rsidRPr="00121EA0" w:rsidRDefault="00265B96" w:rsidP="00232860">
      <w:pPr>
        <w:ind w:left="360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65B96">
        <w:rPr>
          <w:rFonts w:ascii="CIDFont+F1" w:hAnsi="CIDFont+F1"/>
          <w:color w:val="000000"/>
          <w:sz w:val="24"/>
          <w:szCs w:val="24"/>
        </w:rPr>
        <w:t>For more information please visit website</w:t>
      </w:r>
      <w:r w:rsidRPr="00121E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232860" w:rsidRPr="00121EA0">
          <w:rPr>
            <w:rStyle w:val="Hyperlink"/>
            <w:rFonts w:ascii="Times New Roman" w:hAnsi="Times New Roman" w:cs="Times New Roman"/>
          </w:rPr>
          <w:t>www.kmr.com.vn</w:t>
        </w:r>
      </w:hyperlink>
      <w:r w:rsidR="000041EB">
        <w:rPr>
          <w:rFonts w:ascii="Times New Roman" w:hAnsi="Times New Roman" w:cs="Times New Roman"/>
        </w:rPr>
        <w:t xml:space="preserve"> ;</w:t>
      </w:r>
      <w:r w:rsidR="00232860" w:rsidRPr="00121EA0">
        <w:rPr>
          <w:rFonts w:ascii="Times New Roman" w:hAnsi="Times New Roman" w:cs="Times New Roman"/>
          <w:color w:val="525252"/>
          <w:sz w:val="18"/>
          <w:szCs w:val="18"/>
          <w:shd w:val="clear" w:color="auto" w:fill="FFFFFF"/>
        </w:rPr>
        <w:t> </w:t>
      </w:r>
      <w:hyperlink r:id="rId10" w:history="1">
        <w:r w:rsidR="00232860" w:rsidRPr="00121EA0">
          <w:rPr>
            <w:rStyle w:val="Hyperlink"/>
            <w:rFonts w:ascii="Times New Roman" w:hAnsi="Times New Roman" w:cs="Times New Roman"/>
            <w:szCs w:val="18"/>
            <w:shd w:val="clear" w:color="auto" w:fill="FFFFFF"/>
          </w:rPr>
          <w:t>www.ikmr.co.kr</w:t>
        </w:r>
      </w:hyperlink>
    </w:p>
    <w:sectPr w:rsidR="00232860" w:rsidRPr="00121EA0" w:rsidSect="00886689">
      <w:headerReference w:type="default" r:id="rId11"/>
      <w:footerReference w:type="default" r:id="rId12"/>
      <w:pgSz w:w="11906" w:h="16838"/>
      <w:pgMar w:top="709" w:right="1440" w:bottom="993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32" w:rsidRDefault="00E61732" w:rsidP="00E86F90">
      <w:pPr>
        <w:spacing w:after="0" w:line="240" w:lineRule="auto"/>
      </w:pPr>
      <w:r>
        <w:separator/>
      </w:r>
    </w:p>
  </w:endnote>
  <w:endnote w:type="continuationSeparator" w:id="0">
    <w:p w:rsidR="00E61732" w:rsidRDefault="00E61732" w:rsidP="00E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MoeumT R">
    <w:altName w:val="Malgun Gothic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90" w:rsidRPr="00C96BAE" w:rsidRDefault="00121EA0" w:rsidP="00121EA0">
    <w:pPr>
      <w:ind w:left="360"/>
      <w:jc w:val="center"/>
      <w:rPr>
        <w:rFonts w:ascii="Times New Roman" w:hAnsi="Times New Roman" w:cs="Times New Roman"/>
        <w:b/>
        <w:lang w:val="en-US"/>
      </w:rPr>
    </w:pPr>
    <w:r w:rsidRPr="00C96BAE">
      <w:rPr>
        <w:rFonts w:ascii="CIDFont+F1" w:hAnsi="CIDFont+F1"/>
        <w:color w:val="000000"/>
      </w:rPr>
      <w:t>KMR TRAINING - Tel: +84 (028) 6290 5086 ; Fax: +84 (028) 6290 5086</w:t>
    </w:r>
    <w:r w:rsidRPr="00C96BAE">
      <w:rPr>
        <w:rFonts w:ascii="CIDFont+F1" w:hAnsi="CIDFont+F1"/>
        <w:color w:val="000000"/>
      </w:rPr>
      <w:br/>
      <w:t xml:space="preserve">Contact: Ms. </w:t>
    </w:r>
    <w:r w:rsidR="00A24A29">
      <w:rPr>
        <w:rFonts w:ascii="CIDFont+F1" w:hAnsi="CIDFont+F1"/>
        <w:color w:val="000000"/>
      </w:rPr>
      <w:t>Ngọc</w:t>
    </w:r>
    <w:r w:rsidRPr="00C96BAE">
      <w:rPr>
        <w:rFonts w:ascii="CIDFont+F1" w:hAnsi="CIDFont+F1"/>
        <w:color w:val="000000"/>
      </w:rPr>
      <w:t xml:space="preserve"> - Tel: +84 (0) </w:t>
    </w:r>
    <w:r w:rsidR="00A24A29">
      <w:rPr>
        <w:rFonts w:ascii="CIDFont+F1" w:hAnsi="CIDFont+F1"/>
        <w:color w:val="000000"/>
      </w:rPr>
      <w:t>582 724 806</w:t>
    </w:r>
    <w:r w:rsidRPr="00C96BAE">
      <w:rPr>
        <w:rFonts w:ascii="CIDFont+F1" w:hAnsi="CIDFont+F1"/>
        <w:color w:val="000000"/>
      </w:rPr>
      <w:t xml:space="preserve">; </w:t>
    </w:r>
    <w:hyperlink r:id="rId1" w:history="1">
      <w:r w:rsidRPr="00C96BAE">
        <w:rPr>
          <w:rStyle w:val="Hyperlink"/>
          <w:rFonts w:ascii="CIDFont+F1" w:hAnsi="CIDFont+F1"/>
        </w:rPr>
        <w:t>sales@kmr.com.vn</w:t>
      </w:r>
    </w:hyperlink>
    <w:r w:rsidRPr="00C96BAE">
      <w:rPr>
        <w:rFonts w:ascii="CIDFont+F1" w:hAnsi="CIDFont+F1"/>
        <w:color w:val="000000"/>
      </w:rPr>
      <w:t xml:space="preserve">, </w:t>
    </w:r>
    <w:hyperlink r:id="rId2" w:history="1">
      <w:r w:rsidRPr="00C96BAE">
        <w:rPr>
          <w:rStyle w:val="Hyperlink"/>
          <w:rFonts w:ascii="CIDFont+F1" w:hAnsi="CIDFont+F1"/>
        </w:rPr>
        <w:t>kmarvn@kmr.com.vn</w:t>
      </w:r>
    </w:hyperlink>
  </w:p>
  <w:p w:rsidR="00E86F90" w:rsidRDefault="00E8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32" w:rsidRDefault="00E61732" w:rsidP="00E86F90">
      <w:pPr>
        <w:spacing w:after="0" w:line="240" w:lineRule="auto"/>
      </w:pPr>
      <w:r>
        <w:separator/>
      </w:r>
    </w:p>
  </w:footnote>
  <w:footnote w:type="continuationSeparator" w:id="0">
    <w:p w:rsidR="00E61732" w:rsidRDefault="00E61732" w:rsidP="00E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0" w:rsidRDefault="00121EA0" w:rsidP="00886689">
    <w:pPr>
      <w:pStyle w:val="Header"/>
      <w:jc w:val="center"/>
    </w:pPr>
    <w:r>
      <w:rPr>
        <w:rFonts w:eastAsia="MoeumT R"/>
        <w:b/>
        <w:noProof/>
        <w:sz w:val="24"/>
        <w:szCs w:val="24"/>
        <w:lang w:val="en-US"/>
      </w:rPr>
      <w:drawing>
        <wp:inline distT="0" distB="0" distL="0" distR="0" wp14:anchorId="11253F40" wp14:editId="5CF82C13">
          <wp:extent cx="2271107" cy="752475"/>
          <wp:effectExtent l="0" t="0" r="0" b="0"/>
          <wp:docPr id="2" name="Picture 2" descr="KMR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R 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725" cy="75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EA0" w:rsidRPr="00B25774" w:rsidRDefault="00121EA0" w:rsidP="00121EA0">
    <w:pPr>
      <w:jc w:val="center"/>
      <w:rPr>
        <w:rFonts w:ascii="Times New Roman" w:hAnsi="Times New Roman" w:cs="Times New Roman"/>
        <w:b/>
        <w:color w:val="FF0000"/>
        <w:sz w:val="32"/>
        <w:lang w:val="en-US"/>
      </w:rPr>
    </w:pPr>
    <w:r w:rsidRPr="00B25774">
      <w:rPr>
        <w:rFonts w:ascii="Times New Roman" w:hAnsi="Times New Roman" w:cs="Times New Roman"/>
        <w:b/>
        <w:color w:val="FF0000"/>
        <w:sz w:val="32"/>
        <w:lang w:val="en-US"/>
      </w:rPr>
      <w:t>REGISTRATION FORM/ PHIẾU ĐĂNG KÝ</w:t>
    </w:r>
  </w:p>
  <w:p w:rsidR="00121EA0" w:rsidRPr="000041EB" w:rsidRDefault="00121EA0">
    <w:pPr>
      <w:pStyle w:val="Header"/>
      <w:rPr>
        <w:rFonts w:ascii="Times New Roman" w:hAnsi="Times New Roman" w:cs="Times New Roman"/>
      </w:rPr>
    </w:pPr>
    <w:r w:rsidRPr="000041EB">
      <w:rPr>
        <w:rFonts w:ascii="Times New Roman" w:hAnsi="Times New Roman" w:cs="Times New Roman"/>
      </w:rPr>
      <w:t xml:space="preserve">Please return form </w:t>
    </w:r>
    <w:r w:rsidRPr="000041EB">
      <w:rPr>
        <w:rFonts w:ascii="Times New Roman" w:hAnsi="Times New Roman" w:cs="Times New Roman"/>
        <w:b/>
      </w:rPr>
      <w:t>by fax</w:t>
    </w:r>
    <w:r w:rsidRPr="000041EB">
      <w:rPr>
        <w:rFonts w:ascii="Times New Roman" w:hAnsi="Times New Roman" w:cs="Times New Roman"/>
      </w:rPr>
      <w:t xml:space="preserve"> to: 028 6290 5086 or </w:t>
    </w:r>
    <w:r w:rsidRPr="000041EB">
      <w:rPr>
        <w:rFonts w:ascii="Times New Roman" w:hAnsi="Times New Roman" w:cs="Times New Roman"/>
        <w:b/>
      </w:rPr>
      <w:t>email</w:t>
    </w:r>
    <w:r w:rsidRPr="000041EB">
      <w:rPr>
        <w:rFonts w:ascii="Times New Roman" w:hAnsi="Times New Roman" w:cs="Times New Roman"/>
      </w:rPr>
      <w:t xml:space="preserve"> </w:t>
    </w:r>
    <w:hyperlink r:id="rId2" w:history="1">
      <w:r w:rsidRPr="000041EB">
        <w:rPr>
          <w:rStyle w:val="Hyperlink"/>
          <w:rFonts w:ascii="Times New Roman" w:hAnsi="Times New Roman" w:cs="Times New Roman"/>
        </w:rPr>
        <w:t>sales@kmr.com.vn</w:t>
      </w:r>
    </w:hyperlink>
    <w:r w:rsidRPr="000041EB">
      <w:rPr>
        <w:rFonts w:ascii="Times New Roman" w:hAnsi="Times New Roman" w:cs="Times New Roman"/>
        <w:color w:val="000000"/>
      </w:rPr>
      <w:t xml:space="preserve">;  </w:t>
    </w:r>
    <w:hyperlink r:id="rId3" w:history="1">
      <w:r w:rsidRPr="000041EB">
        <w:rPr>
          <w:rStyle w:val="Hyperlink"/>
          <w:rFonts w:ascii="Times New Roman" w:hAnsi="Times New Roman" w:cs="Times New Roman"/>
        </w:rPr>
        <w:t>kmarvn@kmr.com.vn</w:t>
      </w:r>
    </w:hyperlink>
  </w:p>
  <w:p w:rsidR="00121EA0" w:rsidRPr="00121EA0" w:rsidRDefault="00121EA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F89"/>
    <w:multiLevelType w:val="hybridMultilevel"/>
    <w:tmpl w:val="38E031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0"/>
    <w:rsid w:val="000041EB"/>
    <w:rsid w:val="00121EA0"/>
    <w:rsid w:val="00232860"/>
    <w:rsid w:val="00265B96"/>
    <w:rsid w:val="00284578"/>
    <w:rsid w:val="002B0D58"/>
    <w:rsid w:val="00452C5E"/>
    <w:rsid w:val="005658ED"/>
    <w:rsid w:val="0070086F"/>
    <w:rsid w:val="007E4879"/>
    <w:rsid w:val="008441D2"/>
    <w:rsid w:val="00886689"/>
    <w:rsid w:val="00985619"/>
    <w:rsid w:val="009869B0"/>
    <w:rsid w:val="00A24A29"/>
    <w:rsid w:val="00A918A2"/>
    <w:rsid w:val="00B25774"/>
    <w:rsid w:val="00C96BAE"/>
    <w:rsid w:val="00E61732"/>
    <w:rsid w:val="00E86F90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90"/>
  </w:style>
  <w:style w:type="paragraph" w:styleId="Footer">
    <w:name w:val="footer"/>
    <w:basedOn w:val="Normal"/>
    <w:link w:val="FooterChar"/>
    <w:uiPriority w:val="99"/>
    <w:unhideWhenUsed/>
    <w:rsid w:val="00E8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90"/>
  </w:style>
  <w:style w:type="paragraph" w:styleId="BalloonText">
    <w:name w:val="Balloon Text"/>
    <w:basedOn w:val="Normal"/>
    <w:link w:val="BalloonTextChar"/>
    <w:uiPriority w:val="99"/>
    <w:semiHidden/>
    <w:unhideWhenUsed/>
    <w:rsid w:val="00E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9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6F90"/>
    <w:rPr>
      <w:b/>
      <w:bCs/>
    </w:rPr>
  </w:style>
  <w:style w:type="character" w:styleId="Hyperlink">
    <w:name w:val="Hyperlink"/>
    <w:rsid w:val="00E86F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4578"/>
    <w:pPr>
      <w:ind w:left="720"/>
      <w:contextualSpacing/>
    </w:pPr>
  </w:style>
  <w:style w:type="table" w:styleId="TableGrid">
    <w:name w:val="Table Grid"/>
    <w:basedOn w:val="TableNormal"/>
    <w:uiPriority w:val="59"/>
    <w:rsid w:val="0028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85619"/>
    <w:rPr>
      <w:rFonts w:ascii="CIDFont+F6" w:hAnsi="CIDFont+F6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85619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85619"/>
    <w:rPr>
      <w:rFonts w:ascii="CIDFont+F6" w:hAnsi="CIDFont+F6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85619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90"/>
  </w:style>
  <w:style w:type="paragraph" w:styleId="Footer">
    <w:name w:val="footer"/>
    <w:basedOn w:val="Normal"/>
    <w:link w:val="FooterChar"/>
    <w:uiPriority w:val="99"/>
    <w:unhideWhenUsed/>
    <w:rsid w:val="00E8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90"/>
  </w:style>
  <w:style w:type="paragraph" w:styleId="BalloonText">
    <w:name w:val="Balloon Text"/>
    <w:basedOn w:val="Normal"/>
    <w:link w:val="BalloonTextChar"/>
    <w:uiPriority w:val="99"/>
    <w:semiHidden/>
    <w:unhideWhenUsed/>
    <w:rsid w:val="00E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9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6F90"/>
    <w:rPr>
      <w:b/>
      <w:bCs/>
    </w:rPr>
  </w:style>
  <w:style w:type="character" w:styleId="Hyperlink">
    <w:name w:val="Hyperlink"/>
    <w:rsid w:val="00E86F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4578"/>
    <w:pPr>
      <w:ind w:left="720"/>
      <w:contextualSpacing/>
    </w:pPr>
  </w:style>
  <w:style w:type="table" w:styleId="TableGrid">
    <w:name w:val="Table Grid"/>
    <w:basedOn w:val="TableNormal"/>
    <w:uiPriority w:val="59"/>
    <w:rsid w:val="0028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85619"/>
    <w:rPr>
      <w:rFonts w:ascii="CIDFont+F6" w:hAnsi="CIDFont+F6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85619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85619"/>
    <w:rPr>
      <w:rFonts w:ascii="CIDFont+F6" w:hAnsi="CIDFont+F6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85619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kmr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r.com.v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marvn@kmr.com.vn" TargetMode="External"/><Relationship Id="rId1" Type="http://schemas.openxmlformats.org/officeDocument/2006/relationships/hyperlink" Target="mailto:sales@kmr.com.v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marvn@kmr.com.vn" TargetMode="External"/><Relationship Id="rId2" Type="http://schemas.openxmlformats.org/officeDocument/2006/relationships/hyperlink" Target="mailto:sales@kmr.com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488C-A2A6-49F8-8DB7-F1AD5FA6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9</cp:revision>
  <dcterms:created xsi:type="dcterms:W3CDTF">2020-08-03T08:44:00Z</dcterms:created>
  <dcterms:modified xsi:type="dcterms:W3CDTF">2020-12-01T10:30:00Z</dcterms:modified>
</cp:coreProperties>
</file>